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FA6B" w14:textId="74E40CA6" w:rsidR="00DC1A2D" w:rsidRPr="00005638" w:rsidRDefault="00DC1A2D" w:rsidP="00E83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005638">
        <w:rPr>
          <w:rFonts w:ascii="Arial" w:hAnsi="Arial" w:cs="Arial"/>
          <w:bCs/>
          <w:sz w:val="22"/>
          <w:szCs w:val="22"/>
        </w:rPr>
        <w:t xml:space="preserve">Parole Board Queensland (the Board) is established under Section 216 of the </w:t>
      </w:r>
      <w:r w:rsidRPr="00005638">
        <w:rPr>
          <w:rFonts w:ascii="Arial" w:hAnsi="Arial" w:cs="Arial"/>
          <w:bCs/>
          <w:i/>
          <w:iCs/>
          <w:sz w:val="22"/>
          <w:szCs w:val="22"/>
        </w:rPr>
        <w:t>Corrective Services Act 2006</w:t>
      </w:r>
      <w:r w:rsidRPr="00005638">
        <w:rPr>
          <w:rFonts w:ascii="Arial" w:hAnsi="Arial" w:cs="Arial"/>
          <w:bCs/>
          <w:sz w:val="22"/>
          <w:szCs w:val="22"/>
        </w:rPr>
        <w:t xml:space="preserve"> (the Act).</w:t>
      </w:r>
    </w:p>
    <w:p w14:paraId="13FA6A1D" w14:textId="1C312C3D" w:rsidR="00D6589B" w:rsidRPr="00005638" w:rsidRDefault="00DC1A2D" w:rsidP="00E83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05638">
        <w:rPr>
          <w:rFonts w:ascii="Arial" w:hAnsi="Arial" w:cs="Arial"/>
          <w:bCs/>
          <w:sz w:val="22"/>
          <w:szCs w:val="22"/>
        </w:rPr>
        <w:t>The Board is a vital part of the criminal justice system</w:t>
      </w:r>
      <w:r w:rsidR="008C2F8E" w:rsidRPr="00005638">
        <w:rPr>
          <w:rFonts w:ascii="Arial" w:hAnsi="Arial" w:cs="Arial"/>
          <w:bCs/>
          <w:sz w:val="22"/>
          <w:szCs w:val="22"/>
        </w:rPr>
        <w:t xml:space="preserve"> with the highest priority being the safety of the community</w:t>
      </w:r>
      <w:r w:rsidRPr="00005638">
        <w:rPr>
          <w:rFonts w:ascii="Arial" w:hAnsi="Arial" w:cs="Arial"/>
          <w:bCs/>
          <w:sz w:val="22"/>
          <w:szCs w:val="22"/>
        </w:rPr>
        <w:t>. It is responsible for making evidence</w:t>
      </w:r>
      <w:r w:rsidR="00A4779B" w:rsidRPr="00005638">
        <w:rPr>
          <w:rFonts w:ascii="Arial" w:hAnsi="Arial" w:cs="Arial"/>
          <w:bCs/>
          <w:sz w:val="22"/>
          <w:szCs w:val="22"/>
        </w:rPr>
        <w:t>-</w:t>
      </w:r>
      <w:r w:rsidRPr="00005638">
        <w:rPr>
          <w:rFonts w:ascii="Arial" w:hAnsi="Arial" w:cs="Arial"/>
          <w:bCs/>
          <w:sz w:val="22"/>
          <w:szCs w:val="22"/>
        </w:rPr>
        <w:t>based decisions about a prisoner’s release into the community under supervision in order to release prisoners on parole in accordance with statutory timeframes and to ensure the human rights of prisoners are not impacted.</w:t>
      </w:r>
    </w:p>
    <w:p w14:paraId="5FB97267" w14:textId="17BA9749" w:rsidR="00DC1A2D" w:rsidRPr="00005638" w:rsidRDefault="00DC1A2D" w:rsidP="00E83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05638">
        <w:rPr>
          <w:rFonts w:ascii="Arial" w:hAnsi="Arial" w:cs="Arial"/>
          <w:bCs/>
          <w:sz w:val="22"/>
          <w:szCs w:val="22"/>
        </w:rPr>
        <w:t xml:space="preserve">The Board is currently represented by forty (40) appointed members:  </w:t>
      </w:r>
    </w:p>
    <w:p w14:paraId="6866B654" w14:textId="77777777" w:rsidR="00DC1A2D" w:rsidRPr="00005638" w:rsidRDefault="00DC1A2D" w:rsidP="00E8368E">
      <w:pPr>
        <w:pStyle w:val="ListParagraph"/>
        <w:numPr>
          <w:ilvl w:val="0"/>
          <w:numId w:val="4"/>
        </w:numPr>
        <w:spacing w:before="120"/>
        <w:ind w:left="709" w:hanging="352"/>
        <w:jc w:val="both"/>
        <w:rPr>
          <w:rFonts w:ascii="Arial" w:eastAsia="Times New Roman" w:hAnsi="Arial" w:cs="Arial"/>
        </w:rPr>
      </w:pPr>
      <w:r w:rsidRPr="00005638">
        <w:rPr>
          <w:rFonts w:ascii="Arial" w:eastAsia="Times New Roman" w:hAnsi="Arial" w:cs="Arial"/>
        </w:rPr>
        <w:t>one president;</w:t>
      </w:r>
    </w:p>
    <w:p w14:paraId="476D9759" w14:textId="77777777" w:rsidR="00DC1A2D" w:rsidRPr="00005638" w:rsidRDefault="00DC1A2D" w:rsidP="00E8368E">
      <w:pPr>
        <w:pStyle w:val="ListParagraph"/>
        <w:numPr>
          <w:ilvl w:val="0"/>
          <w:numId w:val="4"/>
        </w:numPr>
        <w:spacing w:before="120"/>
        <w:ind w:left="709" w:hanging="352"/>
        <w:jc w:val="both"/>
        <w:rPr>
          <w:rFonts w:ascii="Arial" w:eastAsia="Times New Roman" w:hAnsi="Arial" w:cs="Arial"/>
        </w:rPr>
      </w:pPr>
      <w:r w:rsidRPr="00005638">
        <w:rPr>
          <w:rFonts w:ascii="Arial" w:eastAsia="Times New Roman" w:hAnsi="Arial" w:cs="Arial"/>
        </w:rPr>
        <w:t>two deputy presidents;</w:t>
      </w:r>
    </w:p>
    <w:p w14:paraId="5253FB36" w14:textId="77777777" w:rsidR="00DC1A2D" w:rsidRPr="00005638" w:rsidRDefault="00DC1A2D" w:rsidP="00E8368E">
      <w:pPr>
        <w:pStyle w:val="ListParagraph"/>
        <w:numPr>
          <w:ilvl w:val="0"/>
          <w:numId w:val="4"/>
        </w:numPr>
        <w:spacing w:before="120"/>
        <w:ind w:left="709" w:hanging="352"/>
        <w:jc w:val="both"/>
        <w:rPr>
          <w:rFonts w:ascii="Arial" w:eastAsia="Times New Roman" w:hAnsi="Arial" w:cs="Arial"/>
        </w:rPr>
      </w:pPr>
      <w:r w:rsidRPr="00005638">
        <w:rPr>
          <w:rFonts w:ascii="Arial" w:eastAsia="Times New Roman" w:hAnsi="Arial" w:cs="Arial"/>
        </w:rPr>
        <w:t>five professional board members; and</w:t>
      </w:r>
    </w:p>
    <w:p w14:paraId="7AD92433" w14:textId="77777777" w:rsidR="00DC1A2D" w:rsidRPr="00005638" w:rsidRDefault="00DC1A2D" w:rsidP="00E8368E">
      <w:pPr>
        <w:pStyle w:val="ListParagraph"/>
        <w:numPr>
          <w:ilvl w:val="0"/>
          <w:numId w:val="4"/>
        </w:numPr>
        <w:spacing w:before="120"/>
        <w:ind w:left="709" w:hanging="352"/>
        <w:jc w:val="both"/>
        <w:rPr>
          <w:rFonts w:ascii="Arial" w:eastAsia="Times New Roman" w:hAnsi="Arial" w:cs="Arial"/>
        </w:rPr>
      </w:pPr>
      <w:r w:rsidRPr="00005638">
        <w:rPr>
          <w:rFonts w:ascii="Arial" w:eastAsia="Times New Roman" w:hAnsi="Arial" w:cs="Arial"/>
        </w:rPr>
        <w:t>32 community board members.</w:t>
      </w:r>
    </w:p>
    <w:p w14:paraId="774EB3B5" w14:textId="6FBF7CAF" w:rsidR="00DC1A2D" w:rsidRPr="00005638" w:rsidRDefault="00DC1A2D" w:rsidP="00E83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05638">
        <w:rPr>
          <w:rFonts w:ascii="Arial" w:hAnsi="Arial" w:cs="Arial"/>
          <w:bCs/>
          <w:sz w:val="22"/>
          <w:szCs w:val="22"/>
        </w:rPr>
        <w:t xml:space="preserve">In addition there are five police representatives and </w:t>
      </w:r>
      <w:r w:rsidR="00596055" w:rsidRPr="00005638">
        <w:rPr>
          <w:rFonts w:ascii="Arial" w:hAnsi="Arial" w:cs="Arial"/>
          <w:bCs/>
          <w:sz w:val="22"/>
          <w:szCs w:val="22"/>
        </w:rPr>
        <w:t>nine</w:t>
      </w:r>
      <w:r w:rsidRPr="00005638">
        <w:rPr>
          <w:rFonts w:ascii="Arial" w:hAnsi="Arial" w:cs="Arial"/>
          <w:bCs/>
          <w:sz w:val="22"/>
          <w:szCs w:val="22"/>
        </w:rPr>
        <w:t xml:space="preserve"> public servant representatives on the Board.</w:t>
      </w:r>
    </w:p>
    <w:p w14:paraId="21511846" w14:textId="77777777" w:rsidR="00DC1A2D" w:rsidRPr="00005638" w:rsidRDefault="00DC1A2D" w:rsidP="00E83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05638">
        <w:rPr>
          <w:rFonts w:ascii="Arial" w:hAnsi="Arial" w:cs="Arial"/>
          <w:bCs/>
          <w:sz w:val="22"/>
          <w:szCs w:val="22"/>
        </w:rPr>
        <w:t>Section 222(1) of the Act provides that the president must either:</w:t>
      </w:r>
    </w:p>
    <w:p w14:paraId="3F1CF019" w14:textId="77777777" w:rsidR="00DC1A2D" w:rsidRPr="00005638" w:rsidRDefault="00DC1A2D" w:rsidP="00E8368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7"/>
        <w:jc w:val="both"/>
        <w:rPr>
          <w:rFonts w:ascii="Arial" w:hAnsi="Arial" w:cs="Arial"/>
        </w:rPr>
      </w:pPr>
      <w:r w:rsidRPr="00005638">
        <w:rPr>
          <w:rFonts w:ascii="Arial" w:hAnsi="Arial" w:cs="Arial"/>
        </w:rPr>
        <w:t xml:space="preserve">be a former judge of a State court, the High Court or a court constituted under a Commonwealth Act; or </w:t>
      </w:r>
    </w:p>
    <w:p w14:paraId="5433D189" w14:textId="77777777" w:rsidR="00DC1A2D" w:rsidRPr="00005638" w:rsidRDefault="00DC1A2D" w:rsidP="00E8368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ind w:left="709" w:hanging="357"/>
        <w:jc w:val="both"/>
        <w:rPr>
          <w:rFonts w:ascii="Arial" w:hAnsi="Arial" w:cs="Arial"/>
        </w:rPr>
      </w:pPr>
      <w:r w:rsidRPr="00005638">
        <w:rPr>
          <w:rFonts w:ascii="Arial" w:hAnsi="Arial" w:cs="Arial"/>
        </w:rPr>
        <w:t>have qualifications, experience or standing the Governor in Council considers equivalent to a judge of a State court, the High Court or a court constituted under a Commonwealth Act.</w:t>
      </w:r>
    </w:p>
    <w:p w14:paraId="62FA6888" w14:textId="77777777" w:rsidR="00DC1A2D" w:rsidRPr="00005638" w:rsidRDefault="00DC1A2D" w:rsidP="00E83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05638">
        <w:rPr>
          <w:rFonts w:ascii="Arial" w:hAnsi="Arial" w:cs="Arial"/>
          <w:sz w:val="22"/>
          <w:szCs w:val="22"/>
        </w:rPr>
        <w:t>Section</w:t>
      </w:r>
      <w:r w:rsidRPr="00005638">
        <w:rPr>
          <w:rFonts w:ascii="Arial" w:hAnsi="Arial" w:cs="Arial"/>
          <w:bCs/>
          <w:sz w:val="22"/>
          <w:szCs w:val="22"/>
        </w:rPr>
        <w:t xml:space="preserve"> 222(2) of the Act provides that the deputy president must either:</w:t>
      </w:r>
    </w:p>
    <w:p w14:paraId="3B891B99" w14:textId="77777777" w:rsidR="00DC1A2D" w:rsidRPr="00005638" w:rsidRDefault="00DC1A2D" w:rsidP="00E836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709" w:hanging="357"/>
        <w:jc w:val="both"/>
        <w:rPr>
          <w:rFonts w:ascii="Arial" w:hAnsi="Arial" w:cs="Arial"/>
        </w:rPr>
      </w:pPr>
      <w:r w:rsidRPr="00005638">
        <w:rPr>
          <w:rFonts w:ascii="Arial" w:hAnsi="Arial" w:cs="Arial"/>
        </w:rPr>
        <w:t xml:space="preserve">be a former judge of a State court, the High Court or a court constituted under a Commonwealth Act; or </w:t>
      </w:r>
    </w:p>
    <w:p w14:paraId="15F48F88" w14:textId="77777777" w:rsidR="00DC1A2D" w:rsidRPr="00005638" w:rsidRDefault="00DC1A2D" w:rsidP="00E836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709" w:hanging="357"/>
        <w:jc w:val="both"/>
        <w:rPr>
          <w:rFonts w:ascii="Arial" w:hAnsi="Arial" w:cs="Arial"/>
        </w:rPr>
      </w:pPr>
      <w:r w:rsidRPr="00005638">
        <w:rPr>
          <w:rFonts w:ascii="Arial" w:hAnsi="Arial" w:cs="Arial"/>
        </w:rPr>
        <w:t xml:space="preserve">be a former magistrate (including a magistrate appointed under the law of another State); or </w:t>
      </w:r>
    </w:p>
    <w:p w14:paraId="2CD8FA27" w14:textId="229783F6" w:rsidR="00D6589B" w:rsidRPr="00005638" w:rsidRDefault="00DC1A2D" w:rsidP="00E8368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709" w:hanging="357"/>
        <w:jc w:val="both"/>
        <w:rPr>
          <w:rFonts w:ascii="Arial" w:hAnsi="Arial" w:cs="Arial"/>
        </w:rPr>
      </w:pPr>
      <w:r w:rsidRPr="00005638">
        <w:rPr>
          <w:rFonts w:ascii="Arial" w:hAnsi="Arial" w:cs="Arial"/>
        </w:rPr>
        <w:t xml:space="preserve">have qualifications, experience or standing the Governor in Council considers equivalent to that of a magistrate or judge of a State court, the High Court or a court constituted under a Commonwealth Act. </w:t>
      </w:r>
    </w:p>
    <w:p w14:paraId="78812D3C" w14:textId="7BD339C0" w:rsidR="008C2F8E" w:rsidRPr="00005638" w:rsidRDefault="008C2F8E" w:rsidP="0000563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005638">
        <w:rPr>
          <w:rFonts w:ascii="Arial" w:hAnsi="Arial" w:cs="Arial"/>
          <w:sz w:val="22"/>
          <w:szCs w:val="22"/>
        </w:rPr>
        <w:t>Section 224(1) of the Act provides that the president and each deputy president holds office for a term, not longer than five years, stated in the board member’s instrument of appointment.</w:t>
      </w:r>
      <w:r w:rsidR="005F775D" w:rsidRPr="00005638">
        <w:rPr>
          <w:rFonts w:ascii="Arial" w:hAnsi="Arial" w:cs="Arial"/>
          <w:sz w:val="22"/>
          <w:szCs w:val="22"/>
        </w:rPr>
        <w:t xml:space="preserve"> </w:t>
      </w:r>
      <w:r w:rsidRPr="00005638">
        <w:rPr>
          <w:rFonts w:ascii="Arial" w:hAnsi="Arial" w:cs="Arial"/>
          <w:sz w:val="22"/>
          <w:szCs w:val="22"/>
        </w:rPr>
        <w:t>However, a person holding office as the president or a deputy president may be reappointed to the office only if</w:t>
      </w:r>
      <w:r w:rsidR="005F775D" w:rsidRPr="00005638">
        <w:rPr>
          <w:rFonts w:ascii="Arial" w:hAnsi="Arial" w:cs="Arial"/>
          <w:sz w:val="22"/>
          <w:szCs w:val="22"/>
        </w:rPr>
        <w:t xml:space="preserve"> </w:t>
      </w:r>
      <w:r w:rsidRPr="00005638">
        <w:rPr>
          <w:rFonts w:ascii="Arial" w:hAnsi="Arial" w:cs="Arial"/>
          <w:sz w:val="22"/>
          <w:szCs w:val="22"/>
        </w:rPr>
        <w:t>no term of appointment is longer than 5 years; and</w:t>
      </w:r>
      <w:r w:rsidR="005F775D" w:rsidRPr="00005638">
        <w:rPr>
          <w:rFonts w:ascii="Arial" w:hAnsi="Arial" w:cs="Arial"/>
          <w:sz w:val="22"/>
          <w:szCs w:val="22"/>
        </w:rPr>
        <w:t xml:space="preserve"> </w:t>
      </w:r>
      <w:r w:rsidRPr="00005638">
        <w:rPr>
          <w:rFonts w:ascii="Arial" w:hAnsi="Arial" w:cs="Arial"/>
          <w:sz w:val="22"/>
          <w:szCs w:val="22"/>
        </w:rPr>
        <w:t>the person does not hold the office for more than 10 years in total.</w:t>
      </w:r>
    </w:p>
    <w:p w14:paraId="1D9988D6" w14:textId="29218A8B" w:rsidR="00DC1A2D" w:rsidRPr="00005638" w:rsidRDefault="00DC1A2D" w:rsidP="00E83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005638">
        <w:rPr>
          <w:rFonts w:ascii="Arial" w:hAnsi="Arial" w:cs="Arial"/>
          <w:bCs/>
          <w:sz w:val="22"/>
          <w:szCs w:val="22"/>
          <w:u w:val="single"/>
        </w:rPr>
        <w:t xml:space="preserve">Cabinet </w:t>
      </w:r>
      <w:r w:rsidR="003E16CE" w:rsidRPr="00005638">
        <w:rPr>
          <w:rFonts w:ascii="Arial" w:hAnsi="Arial" w:cs="Arial"/>
          <w:bCs/>
          <w:sz w:val="22"/>
          <w:szCs w:val="22"/>
          <w:u w:val="single"/>
        </w:rPr>
        <w:t>e</w:t>
      </w:r>
      <w:r w:rsidRPr="00005638">
        <w:rPr>
          <w:rFonts w:ascii="Arial" w:hAnsi="Arial" w:cs="Arial"/>
          <w:bCs/>
          <w:sz w:val="22"/>
          <w:szCs w:val="22"/>
          <w:u w:val="single"/>
        </w:rPr>
        <w:t>ndorse</w:t>
      </w:r>
      <w:r w:rsidR="003E16CE" w:rsidRPr="00005638">
        <w:rPr>
          <w:rFonts w:ascii="Arial" w:hAnsi="Arial" w:cs="Arial"/>
          <w:bCs/>
          <w:sz w:val="22"/>
          <w:szCs w:val="22"/>
          <w:u w:val="single"/>
        </w:rPr>
        <w:t>d</w:t>
      </w:r>
      <w:r w:rsidRPr="00005638">
        <w:rPr>
          <w:rFonts w:ascii="Arial" w:hAnsi="Arial" w:cs="Arial"/>
          <w:bCs/>
          <w:sz w:val="22"/>
          <w:szCs w:val="22"/>
        </w:rPr>
        <w:t xml:space="preserve"> </w:t>
      </w:r>
      <w:r w:rsidRPr="00005638">
        <w:rPr>
          <w:rFonts w:ascii="Arial" w:hAnsi="Arial" w:cs="Arial"/>
          <w:sz w:val="22"/>
          <w:szCs w:val="22"/>
        </w:rPr>
        <w:t>recommending</w:t>
      </w:r>
      <w:r w:rsidRPr="00005638">
        <w:rPr>
          <w:rFonts w:ascii="Arial" w:hAnsi="Arial" w:cs="Arial"/>
          <w:bCs/>
          <w:sz w:val="22"/>
          <w:szCs w:val="22"/>
        </w:rPr>
        <w:t xml:space="preserve"> to the Governor in Council the appointment of Mr</w:t>
      </w:r>
      <w:r w:rsidR="008C2F8E" w:rsidRPr="00005638">
        <w:rPr>
          <w:rFonts w:ascii="Arial" w:hAnsi="Arial" w:cs="Arial"/>
          <w:bCs/>
          <w:sz w:val="22"/>
          <w:szCs w:val="22"/>
        </w:rPr>
        <w:t> </w:t>
      </w:r>
      <w:r w:rsidRPr="00005638">
        <w:rPr>
          <w:rFonts w:ascii="Arial" w:hAnsi="Arial" w:cs="Arial"/>
          <w:bCs/>
          <w:sz w:val="22"/>
          <w:szCs w:val="22"/>
        </w:rPr>
        <w:t>Michael</w:t>
      </w:r>
      <w:r w:rsidR="008C2F8E" w:rsidRPr="00005638">
        <w:rPr>
          <w:rFonts w:ascii="Arial" w:hAnsi="Arial" w:cs="Arial"/>
          <w:bCs/>
          <w:sz w:val="22"/>
          <w:szCs w:val="22"/>
        </w:rPr>
        <w:t> </w:t>
      </w:r>
      <w:r w:rsidRPr="00005638">
        <w:rPr>
          <w:rFonts w:ascii="Arial" w:hAnsi="Arial" w:cs="Arial"/>
          <w:bCs/>
          <w:sz w:val="22"/>
          <w:szCs w:val="22"/>
        </w:rPr>
        <w:t>Byrne QC as President and Ms Julie Sharp and Mr Peter Shields as Deputy Presidents of Parole Board Queensland for a term of five years commencing from 3</w:t>
      </w:r>
      <w:r w:rsidR="008C2F8E" w:rsidRPr="00005638">
        <w:rPr>
          <w:rFonts w:ascii="Arial" w:hAnsi="Arial" w:cs="Arial"/>
          <w:bCs/>
          <w:sz w:val="22"/>
          <w:szCs w:val="22"/>
        </w:rPr>
        <w:t> </w:t>
      </w:r>
      <w:r w:rsidRPr="00005638">
        <w:rPr>
          <w:rFonts w:ascii="Arial" w:hAnsi="Arial" w:cs="Arial"/>
          <w:bCs/>
          <w:sz w:val="22"/>
          <w:szCs w:val="22"/>
        </w:rPr>
        <w:t>July 2022.</w:t>
      </w:r>
    </w:p>
    <w:p w14:paraId="16654BDE" w14:textId="77A6415E" w:rsidR="00D6589B" w:rsidRPr="00005638" w:rsidRDefault="00D6589B" w:rsidP="00E8368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005638">
        <w:rPr>
          <w:rFonts w:ascii="Arial" w:hAnsi="Arial" w:cs="Arial"/>
          <w:bCs/>
          <w:i/>
          <w:iCs/>
          <w:sz w:val="22"/>
          <w:szCs w:val="22"/>
          <w:u w:val="single"/>
        </w:rPr>
        <w:t>Attachments</w:t>
      </w:r>
      <w:r w:rsidR="00E8368E" w:rsidRPr="00005638">
        <w:rPr>
          <w:rFonts w:ascii="Arial" w:hAnsi="Arial" w:cs="Arial"/>
          <w:bCs/>
          <w:sz w:val="22"/>
          <w:szCs w:val="22"/>
        </w:rPr>
        <w:t>:</w:t>
      </w:r>
    </w:p>
    <w:p w14:paraId="23C2F289" w14:textId="40269D79" w:rsidR="00D6589B" w:rsidRPr="00005638" w:rsidRDefault="003E16CE" w:rsidP="00E8368E">
      <w:pPr>
        <w:pStyle w:val="ListParagraph"/>
        <w:numPr>
          <w:ilvl w:val="0"/>
          <w:numId w:val="4"/>
        </w:numPr>
        <w:spacing w:before="120"/>
        <w:ind w:left="709" w:hanging="352"/>
        <w:jc w:val="both"/>
        <w:rPr>
          <w:rFonts w:ascii="Arial" w:hAnsi="Arial" w:cs="Arial"/>
        </w:rPr>
      </w:pPr>
      <w:r w:rsidRPr="00005638">
        <w:rPr>
          <w:rFonts w:ascii="Arial" w:eastAsia="Times New Roman" w:hAnsi="Arial" w:cs="Arial"/>
        </w:rPr>
        <w:t>Nil</w:t>
      </w:r>
      <w:r w:rsidR="00E8368E" w:rsidRPr="00005638">
        <w:rPr>
          <w:rFonts w:ascii="Arial" w:hAnsi="Arial" w:cs="Arial"/>
        </w:rPr>
        <w:t>.</w:t>
      </w:r>
    </w:p>
    <w:sectPr w:rsidR="00D6589B" w:rsidRPr="00005638" w:rsidSect="00E8368E">
      <w:headerReference w:type="even" r:id="rId9"/>
      <w:head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B4E14" w14:textId="77777777" w:rsidR="000F1D98" w:rsidRDefault="000F1D98" w:rsidP="00D6589B">
      <w:r>
        <w:separator/>
      </w:r>
    </w:p>
  </w:endnote>
  <w:endnote w:type="continuationSeparator" w:id="0">
    <w:p w14:paraId="057583A0" w14:textId="77777777" w:rsidR="000F1D98" w:rsidRDefault="000F1D98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4C9E" w14:textId="77777777" w:rsidR="000F1D98" w:rsidRDefault="000F1D98" w:rsidP="00D6589B">
      <w:r>
        <w:separator/>
      </w:r>
    </w:p>
  </w:footnote>
  <w:footnote w:type="continuationSeparator" w:id="0">
    <w:p w14:paraId="0AD704E4" w14:textId="77777777" w:rsidR="000F1D98" w:rsidRDefault="000F1D98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ABED" w14:textId="77777777" w:rsidR="001D7A36" w:rsidRDefault="001D7A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559F0F" wp14:editId="38C3EAF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5C0CB" w14:textId="77777777" w:rsidR="001D7A36" w:rsidRPr="001D7A36" w:rsidRDefault="001D7A3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1D7A36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59F0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585C0CB" w14:textId="77777777" w:rsidR="001D7A36" w:rsidRPr="001D7A36" w:rsidRDefault="001D7A36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1D7A36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2EE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3B9E1C7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3BB7611E" w14:textId="7C9D9BED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DC1A2D">
      <w:rPr>
        <w:rFonts w:ascii="Arial" w:hAnsi="Arial" w:cs="Arial"/>
        <w:b/>
        <w:color w:val="auto"/>
        <w:sz w:val="22"/>
        <w:szCs w:val="22"/>
        <w:lang w:eastAsia="en-US"/>
      </w:rPr>
      <w:t>May 2022</w:t>
    </w:r>
  </w:p>
  <w:p w14:paraId="05158BDA" w14:textId="25B8D2C6" w:rsidR="00CB1501" w:rsidRDefault="00DC1A2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DC1A2D">
      <w:rPr>
        <w:rFonts w:ascii="Arial" w:hAnsi="Arial" w:cs="Arial"/>
        <w:b/>
        <w:sz w:val="22"/>
        <w:szCs w:val="22"/>
        <w:u w:val="single"/>
      </w:rPr>
      <w:t>Appointment of the President and two Deputy Presidents of Parole Board Queensland</w:t>
    </w:r>
  </w:p>
  <w:p w14:paraId="26A2D668" w14:textId="77777777" w:rsidR="00CB1501" w:rsidRDefault="00CB1501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</w:t>
    </w:r>
    <w:r w:rsidR="00E104A5">
      <w:rPr>
        <w:rFonts w:ascii="Arial" w:hAnsi="Arial" w:cs="Arial"/>
        <w:b/>
        <w:sz w:val="22"/>
        <w:szCs w:val="22"/>
        <w:u w:val="single"/>
      </w:rPr>
      <w:t xml:space="preserve"> for Police and Corrective Services</w:t>
    </w:r>
    <w:r w:rsidR="003B3870">
      <w:rPr>
        <w:rFonts w:ascii="Arial" w:hAnsi="Arial" w:cs="Arial"/>
        <w:b/>
        <w:sz w:val="22"/>
        <w:szCs w:val="22"/>
        <w:u w:val="single"/>
      </w:rPr>
      <w:t xml:space="preserve"> and Minister for Fire and Emergency Services</w:t>
    </w:r>
  </w:p>
  <w:p w14:paraId="50080DB3" w14:textId="77777777" w:rsidR="00CB1501" w:rsidRPr="00005638" w:rsidRDefault="00CB1501" w:rsidP="00D6589B">
    <w:pPr>
      <w:pStyle w:val="Header"/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8C4A" w14:textId="77777777" w:rsidR="001D7A36" w:rsidRDefault="001D7A3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1A3B35" wp14:editId="3C5E378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0C772D" w14:textId="77777777" w:rsidR="001D7A36" w:rsidRPr="001D7A36" w:rsidRDefault="001D7A36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</w:pPr>
                          <w:r w:rsidRPr="001D7A36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1A3B3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30C772D" w14:textId="77777777" w:rsidR="001D7A36" w:rsidRPr="001D7A36" w:rsidRDefault="001D7A36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</w:pPr>
                    <w:r w:rsidRPr="001D7A36">
                      <w:rPr>
                        <w:rFonts w:ascii="Calibri" w:eastAsia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D13"/>
    <w:multiLevelType w:val="hybridMultilevel"/>
    <w:tmpl w:val="F1864D52"/>
    <w:lvl w:ilvl="0" w:tplc="38DA89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52BDA"/>
    <w:multiLevelType w:val="hybridMultilevel"/>
    <w:tmpl w:val="2D78AFF6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" w15:restartNumberingAfterBreak="0">
    <w:nsid w:val="501E5ED3"/>
    <w:multiLevelType w:val="hybridMultilevel"/>
    <w:tmpl w:val="F1864D52"/>
    <w:lvl w:ilvl="0" w:tplc="38DA89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80916"/>
    <w:multiLevelType w:val="hybridMultilevel"/>
    <w:tmpl w:val="001A2D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1164"/>
        </w:tabs>
        <w:ind w:left="116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273815">
    <w:abstractNumId w:val="5"/>
  </w:num>
  <w:num w:numId="2" w16cid:durableId="1754088356">
    <w:abstractNumId w:val="4"/>
  </w:num>
  <w:num w:numId="3" w16cid:durableId="845248501">
    <w:abstractNumId w:val="3"/>
  </w:num>
  <w:num w:numId="4" w16cid:durableId="1209606961">
    <w:abstractNumId w:val="1"/>
  </w:num>
  <w:num w:numId="5" w16cid:durableId="1726180281">
    <w:abstractNumId w:val="2"/>
  </w:num>
  <w:num w:numId="6" w16cid:durableId="133634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A1"/>
    <w:rsid w:val="00005638"/>
    <w:rsid w:val="00043E70"/>
    <w:rsid w:val="00080F8F"/>
    <w:rsid w:val="000D1FB6"/>
    <w:rsid w:val="000F1D98"/>
    <w:rsid w:val="0010384C"/>
    <w:rsid w:val="00174117"/>
    <w:rsid w:val="001D7A36"/>
    <w:rsid w:val="002F453A"/>
    <w:rsid w:val="00313569"/>
    <w:rsid w:val="00354AA1"/>
    <w:rsid w:val="00370B00"/>
    <w:rsid w:val="003A3BDD"/>
    <w:rsid w:val="003B3870"/>
    <w:rsid w:val="003E16CE"/>
    <w:rsid w:val="00501C66"/>
    <w:rsid w:val="00550873"/>
    <w:rsid w:val="00596055"/>
    <w:rsid w:val="005A5B3F"/>
    <w:rsid w:val="005D6087"/>
    <w:rsid w:val="005F775D"/>
    <w:rsid w:val="00672C4C"/>
    <w:rsid w:val="00684793"/>
    <w:rsid w:val="007265D0"/>
    <w:rsid w:val="00732E22"/>
    <w:rsid w:val="00741C20"/>
    <w:rsid w:val="007E3B7C"/>
    <w:rsid w:val="007F44F4"/>
    <w:rsid w:val="008C2F8E"/>
    <w:rsid w:val="00904077"/>
    <w:rsid w:val="00937A4A"/>
    <w:rsid w:val="00A4779B"/>
    <w:rsid w:val="00AA4DE7"/>
    <w:rsid w:val="00AA5931"/>
    <w:rsid w:val="00C75E67"/>
    <w:rsid w:val="00CB1501"/>
    <w:rsid w:val="00CD7A50"/>
    <w:rsid w:val="00CF0D8A"/>
    <w:rsid w:val="00D6589B"/>
    <w:rsid w:val="00DC1A2D"/>
    <w:rsid w:val="00E104A5"/>
    <w:rsid w:val="00E8368E"/>
    <w:rsid w:val="00E847F7"/>
    <w:rsid w:val="00F45B99"/>
    <w:rsid w:val="00F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C1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DC1A2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DC1A2D"/>
    <w:rPr>
      <w:rFonts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F45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5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53A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5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53A"/>
    <w:rPr>
      <w:rFonts w:ascii="Times New Roman" w:eastAsia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41499-A53E-4ADA-972E-FAD28FEB1A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F7FEA-DFEF-414F-AAB8-469265E9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391</Words>
  <Characters>1947</Characters>
  <Application>Microsoft Office Word</Application>
  <DocSecurity>0</DocSecurity>
  <Lines>36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Base>https://www.cabinet.qld.gov.au/documents/2022/May/ApptPBQ/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2022-08-09T01:43:00Z</dcterms:created>
  <dcterms:modified xsi:type="dcterms:W3CDTF">2022-12-22T06:19:00Z</dcterms:modified>
  <cp:category>Boards,Community,Corrective_Services,Justice,Significant_Appointments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0652c3d3-d840-4172-a29f-9c7619623d98_Enabled">
    <vt:lpwstr>true</vt:lpwstr>
  </property>
  <property fmtid="{D5CDD505-2E9C-101B-9397-08002B2CF9AE}" pid="6" name="MSIP_Label_0652c3d3-d840-4172-a29f-9c7619623d98_SetDate">
    <vt:lpwstr>2021-07-11T23:06:00Z</vt:lpwstr>
  </property>
  <property fmtid="{D5CDD505-2E9C-101B-9397-08002B2CF9AE}" pid="7" name="MSIP_Label_0652c3d3-d840-4172-a29f-9c7619623d98_Method">
    <vt:lpwstr>Standard</vt:lpwstr>
  </property>
  <property fmtid="{D5CDD505-2E9C-101B-9397-08002B2CF9AE}" pid="8" name="MSIP_Label_0652c3d3-d840-4172-a29f-9c7619623d98_Name">
    <vt:lpwstr>OFFICIAL</vt:lpwstr>
  </property>
  <property fmtid="{D5CDD505-2E9C-101B-9397-08002B2CF9AE}" pid="9" name="MSIP_Label_0652c3d3-d840-4172-a29f-9c7619623d98_SiteId">
    <vt:lpwstr>9d72f613-8eae-45f5-bcab-46bf4632368f</vt:lpwstr>
  </property>
  <property fmtid="{D5CDD505-2E9C-101B-9397-08002B2CF9AE}" pid="10" name="MSIP_Label_0652c3d3-d840-4172-a29f-9c7619623d98_ActionId">
    <vt:lpwstr>0e56f7b0-9fea-4390-94d4-caf46d57058c</vt:lpwstr>
  </property>
  <property fmtid="{D5CDD505-2E9C-101B-9397-08002B2CF9AE}" pid="11" name="MSIP_Label_0652c3d3-d840-4172-a29f-9c7619623d98_ContentBits">
    <vt:lpwstr>1</vt:lpwstr>
  </property>
  <property fmtid="{D5CDD505-2E9C-101B-9397-08002B2CF9AE}" pid="12" name="MSIP_Label_282828d4-d65e-4c38-b4f3-1feba3142871_Enabled">
    <vt:lpwstr>true</vt:lpwstr>
  </property>
  <property fmtid="{D5CDD505-2E9C-101B-9397-08002B2CF9AE}" pid="13" name="MSIP_Label_282828d4-d65e-4c38-b4f3-1feba3142871_SetDate">
    <vt:lpwstr>2022-12-22T06:19:07Z</vt:lpwstr>
  </property>
  <property fmtid="{D5CDD505-2E9C-101B-9397-08002B2CF9AE}" pid="14" name="MSIP_Label_282828d4-d65e-4c38-b4f3-1feba3142871_Method">
    <vt:lpwstr>Standard</vt:lpwstr>
  </property>
  <property fmtid="{D5CDD505-2E9C-101B-9397-08002B2CF9AE}" pid="15" name="MSIP_Label_282828d4-d65e-4c38-b4f3-1feba3142871_Name">
    <vt:lpwstr>OFFICIAL</vt:lpwstr>
  </property>
  <property fmtid="{D5CDD505-2E9C-101B-9397-08002B2CF9AE}" pid="16" name="MSIP_Label_282828d4-d65e-4c38-b4f3-1feba3142871_SiteId">
    <vt:lpwstr>51778d2a-a6ab-4c76-97dc-782782d65046</vt:lpwstr>
  </property>
  <property fmtid="{D5CDD505-2E9C-101B-9397-08002B2CF9AE}" pid="17" name="MSIP_Label_282828d4-d65e-4c38-b4f3-1feba3142871_ActionId">
    <vt:lpwstr>d2829426-631c-404d-8fcf-8075c0ebed1a</vt:lpwstr>
  </property>
  <property fmtid="{D5CDD505-2E9C-101B-9397-08002B2CF9AE}" pid="18" name="MSIP_Label_282828d4-d65e-4c38-b4f3-1feba3142871_ContentBits">
    <vt:lpwstr>0</vt:lpwstr>
  </property>
</Properties>
</file>